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6876A7" w:rsidRPr="00F02A96" w:rsidRDefault="006876A7" w:rsidP="00C2058E">
      <w:pPr>
        <w:jc w:val="center"/>
        <w:rPr>
          <w:rFonts w:asciiTheme="majorHAnsi" w:hAnsiTheme="majorHAnsi"/>
          <w:b/>
          <w:bCs/>
          <w:color w:val="0F243E" w:themeColor="text2" w:themeShade="80"/>
          <w:sz w:val="32"/>
          <w:szCs w:val="32"/>
        </w:rPr>
      </w:pPr>
      <w:r w:rsidRPr="00F02A96">
        <w:rPr>
          <w:rFonts w:asciiTheme="majorHAnsi" w:hAnsiTheme="majorHAnsi"/>
          <w:b/>
          <w:bCs/>
          <w:color w:val="0F243E" w:themeColor="text2" w:themeShade="80"/>
          <w:sz w:val="32"/>
          <w:szCs w:val="32"/>
        </w:rPr>
        <w:t>Речевая готовность детей к школе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Возраст 6-7 лет является очень важным в жизни ребенка. Это именно тот период, когда он меняет свой статус, переходя из дошкольного периода в статус школьника. Игровая деятельность заменяется учебным процессом, что требует от вчерашнего дошкольника определенных навыков.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Речевая готовность ребенка к школе во многом определяет, насколько быстро и эффективно он сможет адаптироваться к новым для себя реалиям школьной жизни. Именно речь является главным инструментом общения, познания, без нее невозможна коммуникация с другими сверстниками и преподавателями.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Ребенку очень важно иметь такой уровень развития речи, который бы позволил ему успешно освоить школьную программу. От этого напрямую зависит успех ребенка в освоении школьных дисциплин и его социализация.</w:t>
      </w:r>
    </w:p>
    <w:p w:rsidR="006876A7" w:rsidRPr="00F02A96" w:rsidRDefault="006876A7" w:rsidP="00F02A96">
      <w:pPr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F02A96">
        <w:rPr>
          <w:rFonts w:asciiTheme="majorHAnsi" w:hAnsiTheme="majorHAnsi"/>
          <w:b/>
          <w:color w:val="0F243E" w:themeColor="text2" w:themeShade="80"/>
          <w:sz w:val="28"/>
          <w:szCs w:val="28"/>
        </w:rPr>
        <w:t>От чего зависит успеваемость ребенка в школе?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Успеваемость будет зависеть от того, насколько хорошо были сформированы определенные предпосылки в дошкольном возрасте:</w:t>
      </w:r>
    </w:p>
    <w:p w:rsidR="006876A7" w:rsidRPr="00C2058E" w:rsidRDefault="006876A7" w:rsidP="00C2058E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развитый физический слух;</w:t>
      </w:r>
    </w:p>
    <w:p w:rsidR="006876A7" w:rsidRPr="00C2058E" w:rsidRDefault="006876A7" w:rsidP="00C2058E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C2058E">
        <w:rPr>
          <w:rFonts w:asciiTheme="majorHAnsi" w:hAnsiTheme="majorHAnsi"/>
          <w:sz w:val="24"/>
          <w:szCs w:val="24"/>
        </w:rPr>
        <w:t>нормальное физического развитие будущего школьника;</w:t>
      </w:r>
      <w:proofErr w:type="gramEnd"/>
    </w:p>
    <w:p w:rsidR="006876A7" w:rsidRPr="00C2058E" w:rsidRDefault="006876A7" w:rsidP="00C2058E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развитая общая и мелкая моторика;</w:t>
      </w:r>
    </w:p>
    <w:p w:rsidR="006876A7" w:rsidRPr="00C2058E" w:rsidRDefault="006876A7" w:rsidP="00C2058E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нормальная работа центральной нервной системы;</w:t>
      </w:r>
    </w:p>
    <w:p w:rsidR="006876A7" w:rsidRPr="00C2058E" w:rsidRDefault="006876A7" w:rsidP="00C2058E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любознательность, тяга к знаниям, познавательная активность;</w:t>
      </w:r>
    </w:p>
    <w:p w:rsidR="006876A7" w:rsidRPr="00C2058E" w:rsidRDefault="006876A7" w:rsidP="00C2058E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правильные представления об окружающем мире (понимание времени, пространства, умение считать);</w:t>
      </w:r>
    </w:p>
    <w:p w:rsidR="006876A7" w:rsidRPr="00C2058E" w:rsidRDefault="006876A7" w:rsidP="00C2058E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 xml:space="preserve">готовность ребенка обучаться в коллективе, </w:t>
      </w:r>
      <w:proofErr w:type="spellStart"/>
      <w:r w:rsidRPr="00C2058E">
        <w:rPr>
          <w:rFonts w:asciiTheme="majorHAnsi" w:hAnsiTheme="majorHAnsi"/>
          <w:sz w:val="24"/>
          <w:szCs w:val="24"/>
        </w:rPr>
        <w:t>коммуницировать</w:t>
      </w:r>
      <w:proofErr w:type="spellEnd"/>
      <w:r w:rsidRPr="00C2058E">
        <w:rPr>
          <w:rFonts w:asciiTheme="majorHAnsi" w:hAnsiTheme="majorHAnsi"/>
          <w:sz w:val="24"/>
          <w:szCs w:val="24"/>
        </w:rPr>
        <w:t xml:space="preserve"> со своими сверстниками и т.д.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Все эти предпосылки формируются задолго до обучения в школе, где он будет получать новые знания и навыки, необходимые для полноценного обучения. При этом сама готовность ребенка к школе не завершается в первом классе, т.к. она подразумевает не только определенный запас представлений и знаний, но и развитие обобщающей деятельности мышления.</w:t>
      </w:r>
    </w:p>
    <w:p w:rsidR="006876A7" w:rsidRPr="00F02A96" w:rsidRDefault="006876A7" w:rsidP="00F02A96">
      <w:pPr>
        <w:jc w:val="center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02A96">
        <w:rPr>
          <w:rFonts w:asciiTheme="majorHAnsi" w:hAnsiTheme="majorHAnsi"/>
          <w:color w:val="0F243E" w:themeColor="text2" w:themeShade="80"/>
          <w:sz w:val="28"/>
          <w:szCs w:val="28"/>
        </w:rPr>
        <w:t>Значение речевого развития при подготовке к школе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 xml:space="preserve">Речевое развитие ребенка играет наиважнейшую </w:t>
      </w:r>
      <w:proofErr w:type="gramStart"/>
      <w:r w:rsidRPr="00C2058E">
        <w:rPr>
          <w:rFonts w:asciiTheme="majorHAnsi" w:hAnsiTheme="majorHAnsi"/>
          <w:sz w:val="24"/>
          <w:szCs w:val="24"/>
        </w:rPr>
        <w:t>роль</w:t>
      </w:r>
      <w:proofErr w:type="gramEnd"/>
      <w:r w:rsidRPr="00C2058E">
        <w:rPr>
          <w:rFonts w:asciiTheme="majorHAnsi" w:hAnsiTheme="majorHAnsi"/>
          <w:sz w:val="24"/>
          <w:szCs w:val="24"/>
        </w:rPr>
        <w:t xml:space="preserve"> как в его комплексном развитии, так и при подготовке к школе. В дошкольный период речь активно формируется, выполняя 2 основные функции – коммуникативную и интеллектуальную.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lastRenderedPageBreak/>
        <w:t>Примерно в возрасте 5-6 лет, которые предшествуют началу обучающего процесса, ребенку предстоит сделать существенный скачок в овладении родным языком. Он должен усвоить понятийное значение слов, его словарный запас должен быть достаточно обширным (порядка 3500 слов), он должен ясно излагать свои мысли и желания, используя ту лексику, которая есть в его арсенале.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К тому моменту, когда настанет пора идти в школу и принять на себя новую социальную роль, ребенок в какой-то степени должен стать ответственной и сознательной личностью. Именно недостаточное речевое развитие часто становится основной причиной неуспеваемости учеников первых классов.</w:t>
      </w:r>
    </w:p>
    <w:p w:rsidR="006876A7" w:rsidRPr="00F02A96" w:rsidRDefault="006876A7" w:rsidP="00C2058E">
      <w:pPr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Развитие речи не только демонстрирует общее развитие ребенка, но и уровень коммуникативных навыков, а также логического мышления. В связи с этим становится понятно, что </w:t>
      </w:r>
      <w:r w:rsidRPr="00F02A96">
        <w:rPr>
          <w:rFonts w:asciiTheme="majorHAnsi" w:hAnsiTheme="majorHAnsi"/>
          <w:b/>
          <w:color w:val="0F243E" w:themeColor="text2" w:themeShade="80"/>
          <w:sz w:val="24"/>
          <w:szCs w:val="24"/>
        </w:rPr>
        <w:t>речевая готовность ребенка к школе – это обязательное условие его успеваемости по всем предметам.</w:t>
      </w:r>
    </w:p>
    <w:p w:rsidR="006876A7" w:rsidRPr="00F02A96" w:rsidRDefault="006876A7" w:rsidP="00F02A96">
      <w:pPr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F02A96">
        <w:rPr>
          <w:rFonts w:asciiTheme="majorHAnsi" w:hAnsiTheme="majorHAnsi"/>
          <w:b/>
          <w:color w:val="0F243E" w:themeColor="text2" w:themeShade="80"/>
          <w:sz w:val="28"/>
          <w:szCs w:val="28"/>
        </w:rPr>
        <w:t>Что означает речевая готовность к школе</w:t>
      </w:r>
      <w:r w:rsidR="00C2058E" w:rsidRPr="00F02A96">
        <w:rPr>
          <w:rFonts w:asciiTheme="majorHAnsi" w:hAnsiTheme="majorHAnsi"/>
          <w:b/>
          <w:color w:val="0F243E" w:themeColor="text2" w:themeShade="80"/>
          <w:sz w:val="28"/>
          <w:szCs w:val="28"/>
        </w:rPr>
        <w:t>?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Чтобы ребенок не испытывал проблем с чтением и обучением письму, у него должны быть сформированы определенные компоненты речи, о которых далее пойдет речь.</w:t>
      </w:r>
    </w:p>
    <w:p w:rsidR="006876A7" w:rsidRPr="00F02A96" w:rsidRDefault="006876A7" w:rsidP="00C2058E">
      <w:pPr>
        <w:jc w:val="both"/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</w:pPr>
      <w:r w:rsidRPr="00F02A96"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t>1. Умение слушать и слышать других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Если ребенок не умеет слушать и понимать услышанное, то у него возникнут серьезные проблемы в понимании учебного материала, который рассказывает учитель в устной форме. В этом возрасте крайне важно, чтобы ребенок мог понимать и действовать по той инструкции, которую он получает от преподавателя.</w:t>
      </w:r>
    </w:p>
    <w:p w:rsidR="006876A7" w:rsidRPr="00F02A96" w:rsidRDefault="00F02A96" w:rsidP="00C2058E">
      <w:pPr>
        <w:jc w:val="both"/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t>2. Сформирована звуковая</w:t>
      </w:r>
      <w:r w:rsidRPr="00F02A96"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t xml:space="preserve"> сторона</w:t>
      </w:r>
      <w:r w:rsidR="006876A7" w:rsidRPr="00F02A96"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t xml:space="preserve"> речи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2058E"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 w:rsidRPr="00C2058E">
        <w:rPr>
          <w:rFonts w:asciiTheme="majorHAnsi" w:hAnsiTheme="majorHAnsi"/>
          <w:sz w:val="24"/>
          <w:szCs w:val="24"/>
        </w:rPr>
        <w:t xml:space="preserve"> фонетической стороны речи предусматривает:</w:t>
      </w:r>
    </w:p>
    <w:p w:rsidR="006876A7" w:rsidRPr="00C2058E" w:rsidRDefault="006876A7" w:rsidP="00C2058E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четко и внятно произносить все звуки речи;</w:t>
      </w:r>
    </w:p>
    <w:p w:rsidR="006876A7" w:rsidRPr="00C2058E" w:rsidRDefault="006876A7" w:rsidP="00C2058E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возможность изменения интонации и темпа с учетом смыслового содержания;</w:t>
      </w:r>
    </w:p>
    <w:p w:rsidR="006876A7" w:rsidRPr="00C2058E" w:rsidRDefault="006876A7" w:rsidP="00C2058E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говорить шепотом, тихо или громко (в зависимости от ситуации).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Выраженные проблемы в звуковой стороне речи обязательно скажутся на успеваемости ребенка в школе. Дети пишут так, как говорят, поэтому на письме могут появиться такие проблемы, как пропуски или замены букв.</w:t>
      </w:r>
    </w:p>
    <w:p w:rsidR="006876A7" w:rsidRPr="00F02A96" w:rsidRDefault="006876A7" w:rsidP="00C2058E">
      <w:pPr>
        <w:jc w:val="both"/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</w:pPr>
      <w:r w:rsidRPr="00F02A96"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t>3. Умение различать звуки речи на слух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 xml:space="preserve">В норме ребенок должен слышать слово и уметь опознавать каждый звук, который входит в его состав (и обозначать его буквой на письме). Если какие-то звуки кажутся ему одинаковыми, то это будет отображаться и на его письме. К примеру, если ребенок плохо различает </w:t>
      </w:r>
      <w:proofErr w:type="gramStart"/>
      <w:r w:rsidRPr="00C2058E">
        <w:rPr>
          <w:rFonts w:asciiTheme="majorHAnsi" w:hAnsiTheme="majorHAnsi"/>
          <w:sz w:val="24"/>
          <w:szCs w:val="24"/>
        </w:rPr>
        <w:t>звонкие-глухие</w:t>
      </w:r>
      <w:proofErr w:type="gramEnd"/>
      <w:r w:rsidRPr="00C2058E">
        <w:rPr>
          <w:rFonts w:asciiTheme="majorHAnsi" w:hAnsiTheme="majorHAnsi"/>
          <w:sz w:val="24"/>
          <w:szCs w:val="24"/>
        </w:rPr>
        <w:t xml:space="preserve"> звуки, то вместо слова «дом» он будет писать «том», «</w:t>
      </w:r>
      <w:proofErr w:type="spellStart"/>
      <w:r w:rsidRPr="00C2058E">
        <w:rPr>
          <w:rFonts w:asciiTheme="majorHAnsi" w:hAnsiTheme="majorHAnsi"/>
          <w:sz w:val="24"/>
          <w:szCs w:val="24"/>
        </w:rPr>
        <w:t>панан</w:t>
      </w:r>
      <w:proofErr w:type="spellEnd"/>
      <w:r w:rsidRPr="00C2058E">
        <w:rPr>
          <w:rFonts w:asciiTheme="majorHAnsi" w:hAnsiTheme="majorHAnsi"/>
          <w:sz w:val="24"/>
          <w:szCs w:val="24"/>
        </w:rPr>
        <w:t>» вместо «банан».</w:t>
      </w:r>
    </w:p>
    <w:p w:rsidR="006876A7" w:rsidRPr="00F02A96" w:rsidRDefault="006876A7" w:rsidP="00C2058E">
      <w:pPr>
        <w:jc w:val="both"/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</w:pPr>
      <w:r w:rsidRPr="00F02A96"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lastRenderedPageBreak/>
        <w:t>4. Функции языкового анализа и синтеза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Ребенок должен не только уметь различать все звуки в слове, но и определять их последовательность. Формами звукового анализа являются:</w:t>
      </w:r>
    </w:p>
    <w:p w:rsidR="006876A7" w:rsidRPr="00C2058E" w:rsidRDefault="006876A7" w:rsidP="00C2058E">
      <w:pPr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 xml:space="preserve">Умение выделять звук на фоне слова («Есть ли в слове «бочка» звук </w:t>
      </w:r>
      <w:proofErr w:type="gramStart"/>
      <w:r w:rsidRPr="00C2058E">
        <w:rPr>
          <w:rFonts w:asciiTheme="majorHAnsi" w:hAnsiTheme="majorHAnsi"/>
          <w:sz w:val="24"/>
          <w:szCs w:val="24"/>
        </w:rPr>
        <w:t>ч</w:t>
      </w:r>
      <w:proofErr w:type="gramEnd"/>
      <w:r w:rsidRPr="00C2058E">
        <w:rPr>
          <w:rFonts w:asciiTheme="majorHAnsi" w:hAnsiTheme="majorHAnsi"/>
          <w:sz w:val="24"/>
          <w:szCs w:val="24"/>
        </w:rPr>
        <w:t>?»). Задача ребенка – определить наличие звука в слове.</w:t>
      </w:r>
    </w:p>
    <w:p w:rsidR="006876A7" w:rsidRPr="00C2058E" w:rsidRDefault="006876A7" w:rsidP="00C2058E">
      <w:pPr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выделять звук в начале и конце слова («С какого звука начинается слово лошадь?», «Каким звуком заканчивается слово машина?»).</w:t>
      </w:r>
    </w:p>
    <w:p w:rsidR="006876A7" w:rsidRPr="00C2058E" w:rsidRDefault="006876A7" w:rsidP="00C2058E">
      <w:pPr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Определение места звука в слове («В каком месте в слове «гусеница» стоит звук [н] – в начале, середине или конце?»).</w:t>
      </w:r>
    </w:p>
    <w:p w:rsidR="006876A7" w:rsidRPr="00C2058E" w:rsidRDefault="006876A7" w:rsidP="00C2058E">
      <w:pPr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назвать все звуки в слове по порядку (последовательный анализ).</w:t>
      </w:r>
    </w:p>
    <w:p w:rsidR="006876A7" w:rsidRPr="00C2058E" w:rsidRDefault="006876A7" w:rsidP="00C2058E">
      <w:pPr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назвать количество звуков в слове (количественный анализ).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Помимо звукового анализа и синтеза, важно понимание слогового и синтаксического анализа и синтеза.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Слоговый анализ представляет собой умение делить слова на слоги, определить их количество в нем. Ребенок должен уметь составлять слова из представленных ему слогов.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Синтаксический анализ представляет собой определение количества и последовательности слов в предложении. Синтез – это умение составлять предложение из представленных слов.</w:t>
      </w:r>
    </w:p>
    <w:p w:rsidR="006876A7" w:rsidRPr="00F02A96" w:rsidRDefault="006876A7" w:rsidP="00C2058E">
      <w:pPr>
        <w:jc w:val="both"/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</w:pPr>
      <w:r w:rsidRPr="00F02A96"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t>5. Словарный запас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Готовность ребенка к школе определяется, в частности, его словарным запасом. Как правило, запас слов должен составлять порядка 3500-4000 слов. При этом ребенок должен не просто знать и употреблять эти слова, а понимать их значение.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В школе ребенку придется отвечать на вопросы учителя, пересказывать тексты, излагать изученный им материал. Он должен уметь составлять рассказ по картинке, писать сочинения на заданную тему и т.д.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Если словарный запас будет скудным, то это будет хорошо заметно в процессе обучения. Он не может назвать предметы, долго подбирает нужные слова, когда ему нужно что-то сказать, в его речи в большом количестве присутствует слова-паразиты: «в общем», «ну», «это» и т.д. Ч</w:t>
      </w:r>
      <w:bookmarkStart w:id="0" w:name="_GoBack"/>
      <w:bookmarkEnd w:id="0"/>
      <w:r w:rsidRPr="00C2058E">
        <w:rPr>
          <w:rFonts w:asciiTheme="majorHAnsi" w:hAnsiTheme="majorHAnsi"/>
          <w:sz w:val="24"/>
          <w:szCs w:val="24"/>
        </w:rPr>
        <w:t>асто нехватка словарного запаса компенсируется активной жестикуляцией.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 xml:space="preserve">Часто у детей формируется ошибочное понимание слов, которое происходит тогда, когда он слышит новые для себя слова в образных высказываниях, но понимает их по-своему. </w:t>
      </w:r>
      <w:proofErr w:type="gramStart"/>
      <w:r w:rsidRPr="00C2058E">
        <w:rPr>
          <w:rFonts w:asciiTheme="majorHAnsi" w:hAnsiTheme="majorHAnsi"/>
          <w:sz w:val="24"/>
          <w:szCs w:val="24"/>
        </w:rPr>
        <w:t>Примеров может быть масса: ребенок услышал выражение «потерять смысл» и теперь воспринимает слово «смысл» как потерянную вещь; кто-то думает, что «конфетти» - это конфеты и т.д.</w:t>
      </w:r>
      <w:proofErr w:type="gramEnd"/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lastRenderedPageBreak/>
        <w:t>На бедность словарного запаса также указывает упрощение слов. К примеру, вместо «массивный» - «большой, «крошечный» - «маленький» и т.д. Особенно это заметно при пересказе сказок, рассказов, когда ребенок заменяет слова, используемые автором, на те, которые ему знакомы.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 xml:space="preserve">В этом вопросе огромное значение </w:t>
      </w:r>
      <w:proofErr w:type="gramStart"/>
      <w:r w:rsidRPr="00C2058E">
        <w:rPr>
          <w:rFonts w:asciiTheme="majorHAnsi" w:hAnsiTheme="majorHAnsi"/>
          <w:sz w:val="24"/>
          <w:szCs w:val="24"/>
        </w:rPr>
        <w:t>имеет</w:t>
      </w:r>
      <w:r w:rsidR="00F02A96">
        <w:rPr>
          <w:rFonts w:asciiTheme="majorHAnsi" w:hAnsiTheme="majorHAnsi"/>
          <w:sz w:val="24"/>
          <w:szCs w:val="24"/>
        </w:rPr>
        <w:t xml:space="preserve"> </w:t>
      </w:r>
      <w:r w:rsidRPr="00C2058E">
        <w:rPr>
          <w:rFonts w:asciiTheme="majorHAnsi" w:hAnsiTheme="majorHAnsi"/>
          <w:sz w:val="24"/>
          <w:szCs w:val="24"/>
        </w:rPr>
        <w:t xml:space="preserve"> </w:t>
      </w:r>
      <w:r w:rsidRPr="00F02A96">
        <w:rPr>
          <w:rFonts w:asciiTheme="majorHAnsi" w:hAnsiTheme="majorHAnsi"/>
          <w:b/>
          <w:color w:val="0F243E" w:themeColor="text2" w:themeShade="80"/>
          <w:sz w:val="24"/>
          <w:szCs w:val="24"/>
        </w:rPr>
        <w:t>роль</w:t>
      </w:r>
      <w:proofErr w:type="gramEnd"/>
      <w:r w:rsidRPr="00F02A96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родителей</w:t>
      </w:r>
      <w:r w:rsidRPr="00C2058E">
        <w:rPr>
          <w:rFonts w:asciiTheme="majorHAnsi" w:hAnsiTheme="majorHAnsi"/>
          <w:sz w:val="24"/>
          <w:szCs w:val="24"/>
        </w:rPr>
        <w:t>, ведь именно в семье в большей степени формируется словарный запас ребенка. Поэтому среди рекомендаций, которые даются родителем, часто называется употребление ими как можно большего количества сложных слов, сравнений, метафор. Ребенок будет слышать их и спрашивать о том, что именно они означают.</w:t>
      </w:r>
    </w:p>
    <w:p w:rsidR="006876A7" w:rsidRPr="003149AC" w:rsidRDefault="006876A7" w:rsidP="00F02A96">
      <w:pPr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3149AC">
        <w:rPr>
          <w:rFonts w:asciiTheme="majorHAnsi" w:hAnsiTheme="majorHAnsi"/>
          <w:b/>
          <w:color w:val="0F243E" w:themeColor="text2" w:themeShade="80"/>
          <w:sz w:val="28"/>
          <w:szCs w:val="28"/>
        </w:rPr>
        <w:t>Речевая готовность к школе определяется следующими навыками: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четко подбирать слова при назывании действий, предметов;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употребление в связной речи слов с обобщающим значением;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характеризовать предметы (лимон – кислый, небо – голубое, трава – зеленая);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подбирать возможные действия, характерные для предмета (кошка – мяукает, бегает, точит когти и т.д.);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подбирать предметы к заданному действию, признаку (школа – класс, парта, учебники, коридор);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понимание и употребление в речи антонимов (слабый – сильный, большой – маленький, сладкий – горький);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понимание и употребление в речи синонимов (</w:t>
      </w:r>
      <w:proofErr w:type="gramStart"/>
      <w:r w:rsidRPr="00C2058E">
        <w:rPr>
          <w:rFonts w:asciiTheme="majorHAnsi" w:hAnsiTheme="majorHAnsi"/>
          <w:sz w:val="24"/>
          <w:szCs w:val="24"/>
        </w:rPr>
        <w:t>смелый</w:t>
      </w:r>
      <w:proofErr w:type="gramEnd"/>
      <w:r w:rsidRPr="00C2058E">
        <w:rPr>
          <w:rFonts w:asciiTheme="majorHAnsi" w:hAnsiTheme="majorHAnsi"/>
          <w:sz w:val="24"/>
          <w:szCs w:val="24"/>
        </w:rPr>
        <w:t>, храбрый, отважный, доблестный);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понимание и употребление многозначных слов (шляпка – женский головной убор, гвоздя, гриба);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понимание метафор и умение их использовать («золотые слова», «кот наплакал», «каменное сердце»);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понимание и употребление фраз с переносным значением («стреляный воробей», «сломя голову»);</w:t>
      </w:r>
    </w:p>
    <w:p w:rsidR="006876A7" w:rsidRPr="00C2058E" w:rsidRDefault="006876A7" w:rsidP="00C2058E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 xml:space="preserve">умение подбирать однокоренные слова (зима – </w:t>
      </w:r>
      <w:proofErr w:type="gramStart"/>
      <w:r w:rsidRPr="00C2058E">
        <w:rPr>
          <w:rFonts w:asciiTheme="majorHAnsi" w:hAnsiTheme="majorHAnsi"/>
          <w:sz w:val="24"/>
          <w:szCs w:val="24"/>
        </w:rPr>
        <w:t>зимний</w:t>
      </w:r>
      <w:proofErr w:type="gramEnd"/>
      <w:r w:rsidRPr="00C2058E">
        <w:rPr>
          <w:rFonts w:asciiTheme="majorHAnsi" w:hAnsiTheme="majorHAnsi"/>
          <w:sz w:val="24"/>
          <w:szCs w:val="24"/>
        </w:rPr>
        <w:t>, зимовать, зимовка).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Даже если у ребенка в школе нет проблем с чтением, но его словарный запас скуден, и он не понимает смысл слова, то он не будет понимать содержание прочитанного им материала.</w:t>
      </w:r>
    </w:p>
    <w:p w:rsidR="006876A7" w:rsidRPr="00F02A96" w:rsidRDefault="006876A7" w:rsidP="00C2058E">
      <w:pPr>
        <w:jc w:val="both"/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</w:pPr>
      <w:r w:rsidRPr="00F02A96">
        <w:rPr>
          <w:rFonts w:asciiTheme="majorHAnsi" w:hAnsiTheme="majorHAnsi"/>
          <w:b/>
          <w:i/>
          <w:color w:val="0F243E" w:themeColor="text2" w:themeShade="80"/>
          <w:sz w:val="24"/>
          <w:szCs w:val="24"/>
        </w:rPr>
        <w:t>6. Грамматический строй речи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Ребенок должен уметь пользоваться разными способами словообразования, уметь образовывать слова в нужной форме. Не менее важным является словоизменение – это изменение слов по разным грамматическим категориям (по падежу, числу, роду и т.д.).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Есть и другие навыки, которыми должен овладеть ребенок к школе:</w:t>
      </w:r>
    </w:p>
    <w:p w:rsidR="006876A7" w:rsidRPr="00C2058E" w:rsidRDefault="006876A7" w:rsidP="00C2058E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использование развернутой фразовой речи;</w:t>
      </w:r>
    </w:p>
    <w:p w:rsidR="006876A7" w:rsidRPr="00C2058E" w:rsidRDefault="006876A7" w:rsidP="00C2058E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работа с предложением: построение простых предложений, понимание связи слов в предложении и т.д.</w:t>
      </w:r>
    </w:p>
    <w:p w:rsidR="006876A7" w:rsidRPr="00C2058E" w:rsidRDefault="006876A7" w:rsidP="00C2058E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lastRenderedPageBreak/>
        <w:t>умение находить ошибки в предложении и исправлять их, умение составлять предложение по картинке и опорным словам;</w:t>
      </w:r>
    </w:p>
    <w:p w:rsidR="006876A7" w:rsidRPr="00C2058E" w:rsidRDefault="006876A7" w:rsidP="00C2058E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пересказ текста с сохранением его смыслового содержания.</w:t>
      </w:r>
    </w:p>
    <w:p w:rsidR="006876A7" w:rsidRPr="00F02A96" w:rsidRDefault="006876A7" w:rsidP="00C2058E">
      <w:pPr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F02A96">
        <w:rPr>
          <w:rFonts w:asciiTheme="majorHAnsi" w:hAnsiTheme="majorHAnsi"/>
          <w:b/>
          <w:color w:val="0F243E" w:themeColor="text2" w:themeShade="80"/>
          <w:sz w:val="24"/>
          <w:szCs w:val="24"/>
        </w:rPr>
        <w:t>7. Связная речь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Под этим понятием понимаются развернутые высказывания, которые использует человек для выражения своих мыслей и желаний. Если с этим возникают проблемы, то процесс школьного обучения оказывается крайне затруднительным.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Готовность к школе детей оценивается по следующим навыкам:</w:t>
      </w:r>
    </w:p>
    <w:p w:rsidR="006876A7" w:rsidRPr="00C2058E" w:rsidRDefault="006876A7" w:rsidP="00C2058E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поддерживать разговор на тему, соответствующую возрасту ребенка;</w:t>
      </w:r>
    </w:p>
    <w:p w:rsidR="006876A7" w:rsidRPr="00C2058E" w:rsidRDefault="006876A7" w:rsidP="00C2058E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нормальное общение со сверстниками и взрослыми;</w:t>
      </w:r>
    </w:p>
    <w:p w:rsidR="006876A7" w:rsidRPr="00C2058E" w:rsidRDefault="006876A7" w:rsidP="00C2058E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развернуто описывать окружающие предметы;</w:t>
      </w:r>
    </w:p>
    <w:p w:rsidR="006876A7" w:rsidRPr="00C2058E" w:rsidRDefault="006876A7" w:rsidP="00C2058E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внятный пересказ пережитых событий (как провел лето, какой фильм смотрел и о чем там говорилось);</w:t>
      </w:r>
    </w:p>
    <w:p w:rsidR="006876A7" w:rsidRPr="00C2058E" w:rsidRDefault="006876A7" w:rsidP="00C2058E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пересказывать сказки, используя собственный словарный запас;</w:t>
      </w:r>
    </w:p>
    <w:p w:rsidR="006876A7" w:rsidRPr="00C2058E" w:rsidRDefault="006876A7" w:rsidP="00C2058E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умение раскрывать содержание окружающих явлений, картины.</w:t>
      </w:r>
    </w:p>
    <w:p w:rsidR="006876A7" w:rsidRPr="00C2058E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Все перечисленные умения и навыки формируются через образовательную деятельность, а также через создание соответствующей речевой среды.</w:t>
      </w:r>
    </w:p>
    <w:p w:rsidR="006876A7" w:rsidRDefault="006876A7" w:rsidP="00C2058E">
      <w:pPr>
        <w:jc w:val="both"/>
        <w:rPr>
          <w:rFonts w:asciiTheme="majorHAnsi" w:hAnsiTheme="majorHAnsi"/>
          <w:sz w:val="24"/>
          <w:szCs w:val="24"/>
        </w:rPr>
      </w:pPr>
      <w:r w:rsidRPr="00C2058E">
        <w:rPr>
          <w:rFonts w:asciiTheme="majorHAnsi" w:hAnsiTheme="majorHAnsi"/>
          <w:sz w:val="24"/>
          <w:szCs w:val="24"/>
        </w:rPr>
        <w:t>Готовность к школе определяется именно уровнем речевого развития ребенка. Если у него хорошо развита речь, то он без проблем начинает общение со сверстниками и взрослыми, может правильно выразить свои желания, мысли, а также задает вопросы. И наоборот, если речь ребенка невнятна, то это существенно усложняет коммуникацию с окружающими его людьми и, как следствие этого, процесс обучения протекает с большими трудностями.</w:t>
      </w:r>
    </w:p>
    <w:p w:rsidR="003149AC" w:rsidRDefault="003149AC" w:rsidP="00C2058E">
      <w:pPr>
        <w:jc w:val="both"/>
        <w:rPr>
          <w:rFonts w:asciiTheme="majorHAnsi" w:hAnsiTheme="majorHAnsi"/>
          <w:sz w:val="24"/>
          <w:szCs w:val="24"/>
        </w:rPr>
      </w:pPr>
    </w:p>
    <w:p w:rsidR="003149AC" w:rsidRDefault="003149AC" w:rsidP="00C2058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="00330699">
        <w:rPr>
          <w:rFonts w:asciiTheme="majorHAnsi" w:hAnsiTheme="majorHAnsi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899338" cy="2290192"/>
            <wp:effectExtent l="0" t="0" r="0" b="0"/>
            <wp:docPr id="13" name="Рисунок 13" descr="https://gas-kvas.com/grafic/uploads/posts/2024-01/gas-kvas-com-p-ucheniki-za-partami-na-prozrachnom-fon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s-kvas.com/grafic/uploads/posts/2024-01/gas-kvas-com-p-ucheniki-za-partami-na-prozrachnom-fone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38" cy="229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00" w:rsidRPr="00C2058E" w:rsidRDefault="00543B00" w:rsidP="00C2058E">
      <w:pPr>
        <w:jc w:val="both"/>
        <w:rPr>
          <w:rFonts w:asciiTheme="majorHAnsi" w:hAnsiTheme="majorHAnsi"/>
        </w:rPr>
      </w:pPr>
    </w:p>
    <w:sectPr w:rsidR="00543B00" w:rsidRPr="00C2058E" w:rsidSect="00774642">
      <w:pgSz w:w="11906" w:h="16838"/>
      <w:pgMar w:top="1134" w:right="850" w:bottom="1134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8FA"/>
    <w:multiLevelType w:val="multilevel"/>
    <w:tmpl w:val="0C6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260B2"/>
    <w:multiLevelType w:val="multilevel"/>
    <w:tmpl w:val="AADE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0695B"/>
    <w:multiLevelType w:val="multilevel"/>
    <w:tmpl w:val="1A98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26AE"/>
    <w:multiLevelType w:val="multilevel"/>
    <w:tmpl w:val="110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E3789"/>
    <w:multiLevelType w:val="multilevel"/>
    <w:tmpl w:val="9D2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D3160"/>
    <w:multiLevelType w:val="multilevel"/>
    <w:tmpl w:val="EF2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4E1926"/>
    <w:rsid w:val="003149AC"/>
    <w:rsid w:val="00330699"/>
    <w:rsid w:val="003F656C"/>
    <w:rsid w:val="004E1926"/>
    <w:rsid w:val="00543B00"/>
    <w:rsid w:val="006876A7"/>
    <w:rsid w:val="00774642"/>
    <w:rsid w:val="00C2058E"/>
    <w:rsid w:val="00D91866"/>
    <w:rsid w:val="00E44C8D"/>
    <w:rsid w:val="00F0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6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6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1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583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4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057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309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6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00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687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007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279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418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31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1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160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24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15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779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43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090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519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91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191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330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584A-E6A3-4D3E-91C1-2A4DAF0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2024-04-02T08:15:00Z</dcterms:created>
  <dcterms:modified xsi:type="dcterms:W3CDTF">2024-04-02T08:17:00Z</dcterms:modified>
</cp:coreProperties>
</file>